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7A4" w:rsidRDefault="00BE57A4" w:rsidP="004C397B">
      <w:pPr>
        <w:ind w:firstLine="0"/>
        <w:jc w:val="center"/>
        <w:rPr>
          <w:b/>
          <w:sz w:val="28"/>
          <w:szCs w:val="28"/>
        </w:rPr>
      </w:pPr>
    </w:p>
    <w:p w:rsidR="00C914C5" w:rsidRPr="00C914C5" w:rsidRDefault="00C914C5" w:rsidP="00C914C5">
      <w:pPr>
        <w:spacing w:line="276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r w:rsidRPr="00C914C5">
        <w:rPr>
          <w:rFonts w:eastAsia="Calibri"/>
          <w:b/>
          <w:sz w:val="28"/>
          <w:szCs w:val="28"/>
          <w:lang w:eastAsia="en-US"/>
        </w:rPr>
        <w:t>Отчет</w:t>
      </w:r>
    </w:p>
    <w:p w:rsidR="00C914C5" w:rsidRPr="00C914C5" w:rsidRDefault="00C914C5" w:rsidP="00C914C5">
      <w:pPr>
        <w:spacing w:line="276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C914C5">
        <w:rPr>
          <w:rFonts w:eastAsia="Calibri"/>
          <w:b/>
          <w:sz w:val="28"/>
          <w:szCs w:val="28"/>
          <w:lang w:eastAsia="en-US"/>
        </w:rPr>
        <w:t xml:space="preserve">о результатах определения поставщика </w:t>
      </w:r>
      <w:bookmarkEnd w:id="0"/>
      <w:r w:rsidRPr="00C914C5">
        <w:rPr>
          <w:rFonts w:eastAsia="Calibri"/>
          <w:b/>
          <w:sz w:val="28"/>
          <w:szCs w:val="28"/>
          <w:lang w:eastAsia="en-US"/>
        </w:rPr>
        <w:t>(подрядчика, исполнителя)</w:t>
      </w:r>
    </w:p>
    <w:p w:rsidR="00C914C5" w:rsidRDefault="00C914C5" w:rsidP="00E93E96">
      <w:pPr>
        <w:spacing w:line="276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C914C5">
        <w:rPr>
          <w:rFonts w:eastAsia="Calibri"/>
          <w:b/>
          <w:sz w:val="28"/>
          <w:szCs w:val="28"/>
          <w:lang w:eastAsia="en-US"/>
        </w:rPr>
        <w:t>для нужд заказчиков Свердловской области</w:t>
      </w:r>
      <w:r w:rsidR="00E93E96">
        <w:rPr>
          <w:rFonts w:eastAsia="Calibri"/>
          <w:b/>
          <w:sz w:val="28"/>
          <w:szCs w:val="28"/>
          <w:lang w:eastAsia="en-US"/>
        </w:rPr>
        <w:t xml:space="preserve"> за 1 квартал 2014 г.</w:t>
      </w:r>
    </w:p>
    <w:p w:rsidR="00E93E96" w:rsidRDefault="00E93E96" w:rsidP="00E93E96">
      <w:pPr>
        <w:spacing w:line="276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</w:p>
    <w:p w:rsidR="006D1D4C" w:rsidRPr="006D1D4C" w:rsidRDefault="006D1D4C" w:rsidP="006D1D4C">
      <w:pPr>
        <w:spacing w:line="276" w:lineRule="auto"/>
        <w:ind w:firstLine="0"/>
        <w:rPr>
          <w:rFonts w:eastAsia="Calibri"/>
          <w:szCs w:val="28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6925"/>
        <w:gridCol w:w="2126"/>
      </w:tblGrid>
      <w:tr w:rsidR="00C914C5" w:rsidRPr="00C914C5" w:rsidTr="00D01301">
        <w:trPr>
          <w:trHeight w:val="370"/>
        </w:trPr>
        <w:tc>
          <w:tcPr>
            <w:tcW w:w="730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C914C5">
              <w:rPr>
                <w:rFonts w:eastAsia="Calibri"/>
                <w:b/>
                <w:i/>
                <w:sz w:val="20"/>
                <w:lang w:eastAsia="en-US"/>
              </w:rPr>
              <w:t xml:space="preserve">№ </w:t>
            </w:r>
            <w:proofErr w:type="gramStart"/>
            <w:r w:rsidRPr="00C914C5">
              <w:rPr>
                <w:rFonts w:eastAsia="Calibri"/>
                <w:b/>
                <w:i/>
                <w:sz w:val="20"/>
                <w:lang w:eastAsia="en-US"/>
              </w:rPr>
              <w:t>п</w:t>
            </w:r>
            <w:proofErr w:type="gramEnd"/>
            <w:r w:rsidRPr="00C914C5">
              <w:rPr>
                <w:rFonts w:eastAsia="Calibri"/>
                <w:b/>
                <w:i/>
                <w:sz w:val="20"/>
                <w:lang w:eastAsia="en-US"/>
              </w:rPr>
              <w:t>/п</w:t>
            </w:r>
          </w:p>
        </w:tc>
        <w:tc>
          <w:tcPr>
            <w:tcW w:w="6925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C914C5">
              <w:rPr>
                <w:rFonts w:eastAsia="Calibri"/>
                <w:b/>
                <w:i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2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C914C5">
              <w:rPr>
                <w:rFonts w:eastAsia="Calibri"/>
                <w:b/>
                <w:i/>
                <w:sz w:val="20"/>
                <w:lang w:eastAsia="en-US"/>
              </w:rPr>
              <w:t>Количественные и стоимостные показатели</w:t>
            </w:r>
          </w:p>
        </w:tc>
      </w:tr>
      <w:tr w:rsidR="00C914C5" w:rsidRPr="00C914C5" w:rsidTr="00D01301">
        <w:trPr>
          <w:trHeight w:val="367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Всего поступило заявок на определение поставщика (подрядчика, исполнителя)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202</w:t>
            </w:r>
          </w:p>
        </w:tc>
      </w:tr>
      <w:tr w:rsidR="00C914C5" w:rsidRPr="00C914C5" w:rsidTr="00D01301">
        <w:trPr>
          <w:trHeight w:val="323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1 количество заявок на определение поставщика (подрядчика, исполнителя) с начальной (максимальной) ценой контракта менее пяти миллионов рублей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119</w:t>
            </w:r>
          </w:p>
        </w:tc>
      </w:tr>
      <w:tr w:rsidR="00C914C5" w:rsidRPr="00C914C5" w:rsidTr="00D01301">
        <w:trPr>
          <w:trHeight w:val="344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1.2.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left="21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1 количество заявок на определение поставщика (подрядчика, исполнителя) с начальной (максимальной) ценой контракта пять миллионов рублей и более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83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Суммарная начальная (максимальная) цена всех поступивших заявок (руб.)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2 417 141 077,27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2.1.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2 суммарная начальная (максимальная) цена заявок с начальной (максимальной) ценой контракта менее пяти миллионов рублей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275 438 107,88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2.2.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left="21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2 суммарная начальная (максимальная) цена заявок с начальной (максимальной) ценой контракта пять миллионов рублей и более (руб.)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2 141 702 969,39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Количество заявок, по которым были выявлены нарушения требований законодательства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26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3 по результатам устранения нарушений порядка обоснования НМЦ, достигнута экономия средств бюджета Свердловской области и внебюджетных источников финансирования (руб.)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234 461,40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Общее количество заявок размещенных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143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Количество проведенных совместных торгов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5.1. 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Количество заказчиков принявших участие в совместных торгах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Начальная (максимальная) цена всех контрактов в разрезе каждой закупки 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Количество процедур определения поставщика (подрядчика, исполнителя), по которым были поданы жалобы 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lastRenderedPageBreak/>
              <w:t>6.1.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6 количество процедур, по которым были поданы жалобы на действие (бездействие) уполномоченного органа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6.2.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6 количество процедур, по которым были поданы жалобы на действие (бездействие) заказчика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6.3. 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6 количество процедур, по которым были поданы жалобы на действие (бездействие) членов комиссии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C914C5" w:rsidRPr="00C914C5" w:rsidTr="00D01301">
        <w:trPr>
          <w:trHeight w:val="451"/>
        </w:trPr>
        <w:tc>
          <w:tcPr>
            <w:tcW w:w="730" w:type="dxa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6.4.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Из строки 6 количество процедур, по которым жалобы признаны необоснованными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C914C5" w:rsidRPr="00C914C5" w:rsidTr="00D01301">
        <w:trPr>
          <w:trHeight w:val="579"/>
        </w:trPr>
        <w:tc>
          <w:tcPr>
            <w:tcW w:w="730" w:type="dxa"/>
            <w:vMerge w:val="restart"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6.5.</w:t>
            </w: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 xml:space="preserve">Из строки 6 количество процедур, по которым жалобы признаны обоснованными в </w:t>
            </w:r>
            <w:proofErr w:type="spellStart"/>
            <w:r w:rsidRPr="00C914C5">
              <w:rPr>
                <w:rFonts w:eastAsia="Calibri"/>
                <w:sz w:val="24"/>
                <w:szCs w:val="24"/>
                <w:lang w:eastAsia="en-US"/>
              </w:rPr>
              <w:t>т.ч</w:t>
            </w:r>
            <w:proofErr w:type="spellEnd"/>
            <w:r w:rsidRPr="00C914C5">
              <w:rPr>
                <w:rFonts w:eastAsia="Calibri"/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C914C5" w:rsidRPr="00C914C5" w:rsidTr="00D01301">
        <w:trPr>
          <w:trHeight w:val="279"/>
        </w:trPr>
        <w:tc>
          <w:tcPr>
            <w:tcW w:w="730" w:type="dxa"/>
            <w:vMerge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 на действия уполномоченного органа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C914C5" w:rsidRPr="00C914C5" w:rsidTr="00D01301">
        <w:trPr>
          <w:trHeight w:val="364"/>
        </w:trPr>
        <w:tc>
          <w:tcPr>
            <w:tcW w:w="730" w:type="dxa"/>
            <w:vMerge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 на действия заказчика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C914C5" w:rsidRPr="00C914C5" w:rsidTr="00D01301">
        <w:trPr>
          <w:trHeight w:val="376"/>
        </w:trPr>
        <w:tc>
          <w:tcPr>
            <w:tcW w:w="730" w:type="dxa"/>
            <w:vMerge/>
          </w:tcPr>
          <w:p w:rsidR="00C914C5" w:rsidRPr="00C914C5" w:rsidRDefault="00C914C5" w:rsidP="00C914C5">
            <w:pPr>
              <w:spacing w:line="276" w:lineRule="auto"/>
              <w:ind w:left="21" w:hanging="21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25" w:type="dxa"/>
          </w:tcPr>
          <w:p w:rsidR="00C914C5" w:rsidRPr="00C914C5" w:rsidRDefault="00C914C5" w:rsidP="00C914C5">
            <w:pPr>
              <w:spacing w:line="276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- на действия членов комиссии</w:t>
            </w:r>
          </w:p>
        </w:tc>
        <w:tc>
          <w:tcPr>
            <w:tcW w:w="2126" w:type="dxa"/>
            <w:vAlign w:val="center"/>
          </w:tcPr>
          <w:p w:rsidR="00C914C5" w:rsidRPr="00C914C5" w:rsidRDefault="00C914C5" w:rsidP="00C914C5">
            <w:pPr>
              <w:spacing w:line="276" w:lineRule="auto"/>
              <w:ind w:left="21" w:firstLine="13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914C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</w:tbl>
    <w:p w:rsidR="00C914C5" w:rsidRPr="00C914C5" w:rsidRDefault="00C914C5" w:rsidP="00C914C5">
      <w:pPr>
        <w:ind w:firstLine="0"/>
        <w:rPr>
          <w:sz w:val="28"/>
        </w:rPr>
      </w:pPr>
    </w:p>
    <w:p w:rsidR="00C914C5" w:rsidRPr="00C914C5" w:rsidRDefault="00C914C5" w:rsidP="00C914C5">
      <w:pPr>
        <w:ind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p w:rsidR="00C914C5" w:rsidRPr="00C914C5" w:rsidRDefault="00C914C5" w:rsidP="00C914C5">
      <w:pPr>
        <w:ind w:right="-426" w:firstLine="0"/>
        <w:rPr>
          <w:sz w:val="28"/>
        </w:rPr>
      </w:pPr>
    </w:p>
    <w:sectPr w:rsidR="00C914C5" w:rsidRPr="00C914C5" w:rsidSect="006561B5">
      <w:headerReference w:type="default" r:id="rId9"/>
      <w:pgSz w:w="11905" w:h="16838"/>
      <w:pgMar w:top="1134" w:right="567" w:bottom="1134" w:left="1418" w:header="720" w:footer="720" w:gutter="0"/>
      <w:pgNumType w:start="1"/>
      <w:cols w:space="720"/>
      <w:noEndnote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D7A" w:rsidRDefault="00F80D7A" w:rsidP="002236AA">
      <w:r>
        <w:separator/>
      </w:r>
    </w:p>
  </w:endnote>
  <w:endnote w:type="continuationSeparator" w:id="0">
    <w:p w:rsidR="00F80D7A" w:rsidRDefault="00F80D7A" w:rsidP="0022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D7A" w:rsidRDefault="00F80D7A" w:rsidP="002236AA">
      <w:r>
        <w:separator/>
      </w:r>
    </w:p>
  </w:footnote>
  <w:footnote w:type="continuationSeparator" w:id="0">
    <w:p w:rsidR="00F80D7A" w:rsidRDefault="00F80D7A" w:rsidP="00223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334611"/>
      <w:docPartObj>
        <w:docPartGallery w:val="Page Numbers (Top of Page)"/>
        <w:docPartUnique/>
      </w:docPartObj>
    </w:sdtPr>
    <w:sdtEndPr/>
    <w:sdtContent>
      <w:p w:rsidR="00167485" w:rsidRDefault="0016748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103">
          <w:rPr>
            <w:noProof/>
          </w:rPr>
          <w:t>1</w:t>
        </w:r>
        <w:r>
          <w:fldChar w:fldCharType="end"/>
        </w:r>
      </w:p>
    </w:sdtContent>
  </w:sdt>
  <w:p w:rsidR="00167485" w:rsidRDefault="00167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5229"/>
    <w:multiLevelType w:val="hybridMultilevel"/>
    <w:tmpl w:val="4348A648"/>
    <w:lvl w:ilvl="0" w:tplc="C24EE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277B04"/>
    <w:multiLevelType w:val="hybridMultilevel"/>
    <w:tmpl w:val="DAAA543E"/>
    <w:lvl w:ilvl="0" w:tplc="AC62A49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BF07CCD"/>
    <w:multiLevelType w:val="hybridMultilevel"/>
    <w:tmpl w:val="63D07D3C"/>
    <w:lvl w:ilvl="0" w:tplc="7DCC9A0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06"/>
    <w:rsid w:val="0000469F"/>
    <w:rsid w:val="000067E6"/>
    <w:rsid w:val="00015D51"/>
    <w:rsid w:val="00017DAB"/>
    <w:rsid w:val="00021AE1"/>
    <w:rsid w:val="000248FB"/>
    <w:rsid w:val="0004141F"/>
    <w:rsid w:val="00062F06"/>
    <w:rsid w:val="0007338B"/>
    <w:rsid w:val="000743AF"/>
    <w:rsid w:val="00075F4F"/>
    <w:rsid w:val="000941A0"/>
    <w:rsid w:val="000B257A"/>
    <w:rsid w:val="000C1F76"/>
    <w:rsid w:val="000D7E47"/>
    <w:rsid w:val="000E4773"/>
    <w:rsid w:val="000E75E4"/>
    <w:rsid w:val="000F7F83"/>
    <w:rsid w:val="001253FB"/>
    <w:rsid w:val="00133397"/>
    <w:rsid w:val="00141858"/>
    <w:rsid w:val="00167485"/>
    <w:rsid w:val="001735FD"/>
    <w:rsid w:val="001745D6"/>
    <w:rsid w:val="00177AC9"/>
    <w:rsid w:val="001B68FD"/>
    <w:rsid w:val="001C2DC9"/>
    <w:rsid w:val="001C578E"/>
    <w:rsid w:val="001F07E7"/>
    <w:rsid w:val="00204219"/>
    <w:rsid w:val="0020751E"/>
    <w:rsid w:val="00213D1F"/>
    <w:rsid w:val="00222BB1"/>
    <w:rsid w:val="002236AA"/>
    <w:rsid w:val="00236A5B"/>
    <w:rsid w:val="00237B14"/>
    <w:rsid w:val="00254888"/>
    <w:rsid w:val="00275A97"/>
    <w:rsid w:val="002761AC"/>
    <w:rsid w:val="00284F99"/>
    <w:rsid w:val="00290ED2"/>
    <w:rsid w:val="002A10B7"/>
    <w:rsid w:val="002B2070"/>
    <w:rsid w:val="002B3F26"/>
    <w:rsid w:val="002D5528"/>
    <w:rsid w:val="002E3C91"/>
    <w:rsid w:val="002F27B2"/>
    <w:rsid w:val="002F5132"/>
    <w:rsid w:val="00301EC6"/>
    <w:rsid w:val="00314DC9"/>
    <w:rsid w:val="00337AFE"/>
    <w:rsid w:val="00337B01"/>
    <w:rsid w:val="00343B96"/>
    <w:rsid w:val="00350532"/>
    <w:rsid w:val="00356255"/>
    <w:rsid w:val="00365374"/>
    <w:rsid w:val="00384B72"/>
    <w:rsid w:val="003979B3"/>
    <w:rsid w:val="003A3275"/>
    <w:rsid w:val="003B3D5F"/>
    <w:rsid w:val="003C18AC"/>
    <w:rsid w:val="003D1BF7"/>
    <w:rsid w:val="003F2B64"/>
    <w:rsid w:val="003F3F94"/>
    <w:rsid w:val="0040520C"/>
    <w:rsid w:val="004058FE"/>
    <w:rsid w:val="0041196B"/>
    <w:rsid w:val="00450959"/>
    <w:rsid w:val="004968A6"/>
    <w:rsid w:val="004A0126"/>
    <w:rsid w:val="004A2B15"/>
    <w:rsid w:val="004A57F5"/>
    <w:rsid w:val="004B0011"/>
    <w:rsid w:val="004B401B"/>
    <w:rsid w:val="004B5EDD"/>
    <w:rsid w:val="004C397B"/>
    <w:rsid w:val="00501279"/>
    <w:rsid w:val="00510CAA"/>
    <w:rsid w:val="00512E41"/>
    <w:rsid w:val="00513CEF"/>
    <w:rsid w:val="0051414E"/>
    <w:rsid w:val="005205EB"/>
    <w:rsid w:val="005431A0"/>
    <w:rsid w:val="005510B7"/>
    <w:rsid w:val="00560C2B"/>
    <w:rsid w:val="00561632"/>
    <w:rsid w:val="00564958"/>
    <w:rsid w:val="00585160"/>
    <w:rsid w:val="005858E9"/>
    <w:rsid w:val="005A09F8"/>
    <w:rsid w:val="005A2640"/>
    <w:rsid w:val="005A53A1"/>
    <w:rsid w:val="005B5523"/>
    <w:rsid w:val="005C45A4"/>
    <w:rsid w:val="005E4B63"/>
    <w:rsid w:val="006258F6"/>
    <w:rsid w:val="00640FED"/>
    <w:rsid w:val="006561B5"/>
    <w:rsid w:val="00656447"/>
    <w:rsid w:val="006616D1"/>
    <w:rsid w:val="00661DFD"/>
    <w:rsid w:val="00663AF1"/>
    <w:rsid w:val="00663BEF"/>
    <w:rsid w:val="00670AC0"/>
    <w:rsid w:val="006719A5"/>
    <w:rsid w:val="00682C52"/>
    <w:rsid w:val="00696EF5"/>
    <w:rsid w:val="006A07A2"/>
    <w:rsid w:val="006B39D7"/>
    <w:rsid w:val="006B44F9"/>
    <w:rsid w:val="006C10B8"/>
    <w:rsid w:val="006C4F7C"/>
    <w:rsid w:val="006D1D4C"/>
    <w:rsid w:val="006D4ED8"/>
    <w:rsid w:val="006D6DB9"/>
    <w:rsid w:val="006E4714"/>
    <w:rsid w:val="006E7C5D"/>
    <w:rsid w:val="00703266"/>
    <w:rsid w:val="00715B9B"/>
    <w:rsid w:val="007314D8"/>
    <w:rsid w:val="007631FD"/>
    <w:rsid w:val="007963D8"/>
    <w:rsid w:val="007A154B"/>
    <w:rsid w:val="007A469D"/>
    <w:rsid w:val="007B1153"/>
    <w:rsid w:val="007F26D2"/>
    <w:rsid w:val="007F3EAF"/>
    <w:rsid w:val="007F7B0C"/>
    <w:rsid w:val="008038CD"/>
    <w:rsid w:val="00816E98"/>
    <w:rsid w:val="008202A5"/>
    <w:rsid w:val="0082084E"/>
    <w:rsid w:val="00842BD6"/>
    <w:rsid w:val="00843DDD"/>
    <w:rsid w:val="0085191E"/>
    <w:rsid w:val="0086334C"/>
    <w:rsid w:val="00866057"/>
    <w:rsid w:val="00870386"/>
    <w:rsid w:val="00891AA2"/>
    <w:rsid w:val="00896C90"/>
    <w:rsid w:val="008A0A26"/>
    <w:rsid w:val="008A6131"/>
    <w:rsid w:val="008C3C6A"/>
    <w:rsid w:val="008D1A0F"/>
    <w:rsid w:val="008D1B87"/>
    <w:rsid w:val="008D6AB6"/>
    <w:rsid w:val="008E5D5E"/>
    <w:rsid w:val="00923213"/>
    <w:rsid w:val="00924702"/>
    <w:rsid w:val="00931B19"/>
    <w:rsid w:val="00944542"/>
    <w:rsid w:val="00960B64"/>
    <w:rsid w:val="009669E7"/>
    <w:rsid w:val="00971B8C"/>
    <w:rsid w:val="009A02B0"/>
    <w:rsid w:val="009A35D6"/>
    <w:rsid w:val="009B1228"/>
    <w:rsid w:val="009D3F2C"/>
    <w:rsid w:val="009D785F"/>
    <w:rsid w:val="009F5CD3"/>
    <w:rsid w:val="009F622D"/>
    <w:rsid w:val="00A00CC6"/>
    <w:rsid w:val="00A47EE9"/>
    <w:rsid w:val="00A615E3"/>
    <w:rsid w:val="00A65297"/>
    <w:rsid w:val="00A7606F"/>
    <w:rsid w:val="00A805EC"/>
    <w:rsid w:val="00A81E9D"/>
    <w:rsid w:val="00A86C31"/>
    <w:rsid w:val="00AD58B7"/>
    <w:rsid w:val="00B158C1"/>
    <w:rsid w:val="00B15984"/>
    <w:rsid w:val="00B15B02"/>
    <w:rsid w:val="00B261C2"/>
    <w:rsid w:val="00B408B2"/>
    <w:rsid w:val="00B4302A"/>
    <w:rsid w:val="00B43D4F"/>
    <w:rsid w:val="00B7451F"/>
    <w:rsid w:val="00B93D12"/>
    <w:rsid w:val="00BC4164"/>
    <w:rsid w:val="00BD0D4D"/>
    <w:rsid w:val="00BE57A4"/>
    <w:rsid w:val="00BE5D51"/>
    <w:rsid w:val="00C200F7"/>
    <w:rsid w:val="00C24103"/>
    <w:rsid w:val="00C3549B"/>
    <w:rsid w:val="00C36C60"/>
    <w:rsid w:val="00C425D7"/>
    <w:rsid w:val="00C514FF"/>
    <w:rsid w:val="00C61CD5"/>
    <w:rsid w:val="00C826CE"/>
    <w:rsid w:val="00C877C6"/>
    <w:rsid w:val="00C914C5"/>
    <w:rsid w:val="00C96342"/>
    <w:rsid w:val="00CB67AB"/>
    <w:rsid w:val="00D036CE"/>
    <w:rsid w:val="00D12EA3"/>
    <w:rsid w:val="00D20DF1"/>
    <w:rsid w:val="00D472D4"/>
    <w:rsid w:val="00D54999"/>
    <w:rsid w:val="00D71AEB"/>
    <w:rsid w:val="00D74734"/>
    <w:rsid w:val="00D90FA8"/>
    <w:rsid w:val="00D95C98"/>
    <w:rsid w:val="00DA31A8"/>
    <w:rsid w:val="00DA59CA"/>
    <w:rsid w:val="00DA6F21"/>
    <w:rsid w:val="00DB2F90"/>
    <w:rsid w:val="00DB3444"/>
    <w:rsid w:val="00DB7040"/>
    <w:rsid w:val="00DC6D2B"/>
    <w:rsid w:val="00DD1CDA"/>
    <w:rsid w:val="00DD54D7"/>
    <w:rsid w:val="00DE4F7C"/>
    <w:rsid w:val="00DE75E5"/>
    <w:rsid w:val="00DF1C64"/>
    <w:rsid w:val="00DF6EA5"/>
    <w:rsid w:val="00E13B0B"/>
    <w:rsid w:val="00E164A5"/>
    <w:rsid w:val="00E35363"/>
    <w:rsid w:val="00E377C6"/>
    <w:rsid w:val="00E42D20"/>
    <w:rsid w:val="00E54C6F"/>
    <w:rsid w:val="00E676E2"/>
    <w:rsid w:val="00E80413"/>
    <w:rsid w:val="00E816BD"/>
    <w:rsid w:val="00E91B5F"/>
    <w:rsid w:val="00E93D6E"/>
    <w:rsid w:val="00E93E96"/>
    <w:rsid w:val="00EA0229"/>
    <w:rsid w:val="00EC7BC7"/>
    <w:rsid w:val="00ED1BEC"/>
    <w:rsid w:val="00ED55B6"/>
    <w:rsid w:val="00EE12AF"/>
    <w:rsid w:val="00EF03DF"/>
    <w:rsid w:val="00F07894"/>
    <w:rsid w:val="00F103B2"/>
    <w:rsid w:val="00F138B0"/>
    <w:rsid w:val="00F40DD0"/>
    <w:rsid w:val="00F42903"/>
    <w:rsid w:val="00F554A9"/>
    <w:rsid w:val="00F72A95"/>
    <w:rsid w:val="00F80D7A"/>
    <w:rsid w:val="00F81651"/>
    <w:rsid w:val="00F85BAB"/>
    <w:rsid w:val="00F87EB4"/>
    <w:rsid w:val="00F92A6D"/>
    <w:rsid w:val="00FA1DAE"/>
    <w:rsid w:val="00FA4F66"/>
    <w:rsid w:val="00FA7824"/>
    <w:rsid w:val="00FB09FA"/>
    <w:rsid w:val="00FF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62F0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62F06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paragraph" w:styleId="a3">
    <w:name w:val="Body Text"/>
    <w:basedOn w:val="a"/>
    <w:link w:val="a4"/>
    <w:semiHidden/>
    <w:rsid w:val="00062F06"/>
    <w:pPr>
      <w:ind w:firstLine="0"/>
      <w:jc w:val="left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62F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062F06"/>
    <w:rPr>
      <w:rFonts w:ascii="Arial" w:hAnsi="Arial" w:cs="Arial" w:hint="default"/>
      <w:color w:val="4878B2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62F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F0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44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B3444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Nonformat">
    <w:name w:val="ConsPlusNonformat"/>
    <w:uiPriority w:val="99"/>
    <w:rsid w:val="008D6A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A57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e">
    <w:name w:val="page number"/>
    <w:rsid w:val="00E13B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62F0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62F06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paragraph" w:styleId="a3">
    <w:name w:val="Body Text"/>
    <w:basedOn w:val="a"/>
    <w:link w:val="a4"/>
    <w:semiHidden/>
    <w:rsid w:val="00062F06"/>
    <w:pPr>
      <w:ind w:firstLine="0"/>
      <w:jc w:val="left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62F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062F06"/>
    <w:rPr>
      <w:rFonts w:ascii="Arial" w:hAnsi="Arial" w:cs="Arial" w:hint="default"/>
      <w:color w:val="4878B2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62F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F0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44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DB3444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Nonformat">
    <w:name w:val="ConsPlusNonformat"/>
    <w:uiPriority w:val="99"/>
    <w:rsid w:val="008D6A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A57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e">
    <w:name w:val="page number"/>
    <w:rsid w:val="00E13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6D022-823B-4330-82A0-5577EEF61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Сединкина Ирина Петровна</dc:creator>
  <cp:lastModifiedBy>Искаков В.М.</cp:lastModifiedBy>
  <cp:revision>10</cp:revision>
  <cp:lastPrinted>2014-04-09T05:19:00Z</cp:lastPrinted>
  <dcterms:created xsi:type="dcterms:W3CDTF">2014-04-09T04:51:00Z</dcterms:created>
  <dcterms:modified xsi:type="dcterms:W3CDTF">2014-05-12T13:40:00Z</dcterms:modified>
</cp:coreProperties>
</file>